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78" w:rsidRDefault="00CB7378" w:rsidP="00CB7378">
      <w:pPr>
        <w:spacing w:line="520" w:lineRule="exact"/>
        <w:rPr>
          <w:rFonts w:ascii="方正小标宋简体" w:eastAsia="方正小标宋简体" w:hAnsi="华文中宋"/>
          <w:b/>
          <w:bCs/>
          <w:sz w:val="32"/>
          <w:szCs w:val="32"/>
        </w:rPr>
      </w:pPr>
      <w:r w:rsidRPr="00353FD7">
        <w:rPr>
          <w:rFonts w:ascii="方正小标宋简体" w:eastAsia="方正小标宋简体" w:hAnsi="华文中宋" w:hint="eastAsia"/>
          <w:b/>
          <w:bCs/>
          <w:sz w:val="32"/>
          <w:szCs w:val="32"/>
        </w:rPr>
        <w:t>附件1</w:t>
      </w:r>
    </w:p>
    <w:p w:rsidR="00CB7378" w:rsidRPr="00353FD7" w:rsidRDefault="00CB7378" w:rsidP="00CB7378">
      <w:pPr>
        <w:spacing w:line="520" w:lineRule="exact"/>
        <w:rPr>
          <w:rFonts w:ascii="方正小标宋简体" w:eastAsia="方正小标宋简体" w:hAnsi="华文中宋"/>
          <w:b/>
          <w:bCs/>
          <w:sz w:val="32"/>
          <w:szCs w:val="32"/>
        </w:rPr>
      </w:pPr>
    </w:p>
    <w:p w:rsidR="00CB7378" w:rsidRPr="00353FD7" w:rsidRDefault="00CB7378" w:rsidP="00CB7378">
      <w:pPr>
        <w:pStyle w:val="1"/>
        <w:spacing w:line="520" w:lineRule="exact"/>
        <w:ind w:firstLineChars="0" w:firstLine="0"/>
        <w:jc w:val="center"/>
        <w:rPr>
          <w:rFonts w:ascii="方正小标宋简体" w:eastAsia="方正小标宋简体" w:hAnsi="华文中宋"/>
          <w:b/>
          <w:bCs/>
          <w:sz w:val="36"/>
          <w:szCs w:val="36"/>
        </w:rPr>
      </w:pPr>
      <w:r w:rsidRPr="00353FD7">
        <w:rPr>
          <w:rFonts w:ascii="方正小标宋简体" w:eastAsia="方正小标宋简体" w:hAnsi="华文中宋" w:hint="eastAsia"/>
          <w:b/>
          <w:bCs/>
          <w:sz w:val="36"/>
          <w:szCs w:val="36"/>
        </w:rPr>
        <w:t>“国培计划（2014）”——示范性项目</w:t>
      </w:r>
    </w:p>
    <w:p w:rsidR="00CB7378" w:rsidRDefault="00CB7378" w:rsidP="00CB7378">
      <w:pPr>
        <w:pStyle w:val="1"/>
        <w:spacing w:line="520" w:lineRule="exact"/>
        <w:ind w:firstLineChars="0" w:firstLine="0"/>
        <w:jc w:val="center"/>
        <w:rPr>
          <w:rFonts w:ascii="华文中宋" w:eastAsia="华文中宋" w:hAnsi="华文中宋"/>
          <w:b/>
          <w:bCs/>
          <w:sz w:val="32"/>
          <w:szCs w:val="32"/>
        </w:rPr>
      </w:pPr>
    </w:p>
    <w:p w:rsidR="00CB7378" w:rsidRPr="003F3BA4" w:rsidRDefault="00CB7378" w:rsidP="00CB7378">
      <w:pPr>
        <w:pStyle w:val="1"/>
        <w:spacing w:line="520" w:lineRule="exact"/>
        <w:ind w:firstLineChars="0" w:firstLine="0"/>
        <w:jc w:val="left"/>
        <w:rPr>
          <w:rFonts w:ascii="仿宋_GB2312" w:eastAsia="仿宋_GB2312" w:hAnsi="华文中宋"/>
          <w:bCs/>
          <w:sz w:val="30"/>
          <w:szCs w:val="30"/>
        </w:rPr>
      </w:pPr>
      <w:r>
        <w:rPr>
          <w:rFonts w:ascii="华文中宋" w:eastAsia="华文中宋" w:hAnsi="华文中宋" w:hint="eastAsia"/>
          <w:b/>
          <w:bCs/>
          <w:sz w:val="32"/>
          <w:szCs w:val="32"/>
        </w:rPr>
        <w:t xml:space="preserve">  </w:t>
      </w:r>
      <w:r w:rsidRPr="003F3BA4">
        <w:rPr>
          <w:rFonts w:ascii="华文中宋" w:eastAsia="华文中宋" w:hAnsi="华文中宋" w:hint="eastAsia"/>
          <w:b/>
          <w:bCs/>
          <w:sz w:val="30"/>
          <w:szCs w:val="30"/>
        </w:rPr>
        <w:t xml:space="preserve">  </w:t>
      </w:r>
      <w:r w:rsidRPr="003F3BA4">
        <w:rPr>
          <w:rFonts w:ascii="仿宋_GB2312" w:eastAsia="仿宋_GB2312" w:hAnsi="华文中宋" w:hint="eastAsia"/>
          <w:bCs/>
          <w:sz w:val="30"/>
          <w:szCs w:val="30"/>
        </w:rPr>
        <w:t>为示范引领各地教师培训改革，加大教师培训模式创新力度，2014年“示范性项目”重点围绕推进综合改革、加强紧缺领域教师培训、创新完善教师网络研修、提升培训能力，开展以下培训。</w:t>
      </w:r>
    </w:p>
    <w:p w:rsidR="00CB7378" w:rsidRPr="003F3BA4" w:rsidRDefault="00CB7378" w:rsidP="00CB7378">
      <w:pPr>
        <w:spacing w:line="520" w:lineRule="exact"/>
        <w:ind w:firstLineChars="200" w:firstLine="602"/>
        <w:rPr>
          <w:rFonts w:ascii="黑体" w:eastAsia="黑体" w:hAnsi="黑体"/>
          <w:b/>
          <w:sz w:val="30"/>
          <w:szCs w:val="30"/>
        </w:rPr>
      </w:pPr>
      <w:r w:rsidRPr="003F3BA4">
        <w:rPr>
          <w:rFonts w:ascii="黑体" w:eastAsia="黑体" w:hAnsi="黑体" w:hint="eastAsia"/>
          <w:b/>
          <w:sz w:val="30"/>
          <w:szCs w:val="30"/>
        </w:rPr>
        <w:t>一、推进综合改革</w:t>
      </w:r>
    </w:p>
    <w:p w:rsidR="00CB7378" w:rsidRPr="003F3BA4" w:rsidRDefault="00CB7378" w:rsidP="00CB7378">
      <w:pPr>
        <w:widowControl/>
        <w:spacing w:line="520" w:lineRule="exact"/>
        <w:ind w:firstLineChars="200" w:firstLine="602"/>
        <w:rPr>
          <w:rFonts w:ascii="仿宋_GB2312" w:eastAsia="仿宋_GB2312"/>
          <w:sz w:val="30"/>
          <w:szCs w:val="30"/>
        </w:rPr>
      </w:pPr>
      <w:r w:rsidRPr="003F3BA4">
        <w:rPr>
          <w:rFonts w:ascii="仿宋_GB2312" w:eastAsia="仿宋_GB2312" w:hint="eastAsia"/>
          <w:b/>
          <w:bCs/>
          <w:sz w:val="30"/>
          <w:szCs w:val="30"/>
        </w:rPr>
        <w:t>1.骨干教师能力提升高端研修。</w:t>
      </w:r>
      <w:r w:rsidRPr="003F3BA4">
        <w:rPr>
          <w:rFonts w:ascii="仿宋_GB2312" w:eastAsia="仿宋_GB2312" w:hint="eastAsia"/>
          <w:sz w:val="30"/>
          <w:szCs w:val="30"/>
        </w:rPr>
        <w:t>对1600名中小学幼儿园省级骨干教师进行为期2年培训，将集中面授和网络研修相结合，其中面授每年不少于15天，网络研修每年不少于80学时。以任务驱动为主线，提升专项能力，总结教学经验，塑造教学风格，凝练教育思想，打造研修团队。面授阶段重在经验总结、问题诊断、思想凝练，明确提升目标与路径；网络研修阶段重在导师引领、课题研究、反思实践、交流研讨、成果展示、辐射引领。通过跨年度、分阶段连续递进式培训，为各地培养一批教学改革的带头人和骨干培训者。</w:t>
      </w:r>
    </w:p>
    <w:p w:rsidR="00CB7378" w:rsidRPr="003F3BA4" w:rsidRDefault="00CB7378" w:rsidP="00CB7378">
      <w:pPr>
        <w:widowControl/>
        <w:spacing w:line="520" w:lineRule="exact"/>
        <w:ind w:firstLineChars="200" w:firstLine="602"/>
        <w:rPr>
          <w:rFonts w:ascii="仿宋_GB2312" w:eastAsia="仿宋_GB2312"/>
          <w:sz w:val="30"/>
          <w:szCs w:val="30"/>
        </w:rPr>
      </w:pPr>
      <w:r w:rsidRPr="003F3BA4">
        <w:rPr>
          <w:rFonts w:ascii="仿宋_GB2312" w:eastAsia="仿宋_GB2312" w:hint="eastAsia"/>
          <w:b/>
          <w:bCs/>
          <w:sz w:val="30"/>
          <w:szCs w:val="30"/>
        </w:rPr>
        <w:t>2.优秀青年教师成长助力研修。</w:t>
      </w:r>
      <w:r w:rsidRPr="003F3BA4">
        <w:rPr>
          <w:rFonts w:ascii="仿宋_GB2312" w:eastAsia="仿宋_GB2312" w:hint="eastAsia"/>
          <w:sz w:val="30"/>
          <w:szCs w:val="30"/>
        </w:rPr>
        <w:t>对1600名具有较大发展潜力的中小学幼儿园优秀青年教师进行为期3年培训，将集中面授和网络研修相结合，其中面授每年不少于15天，网络研修每年不少于80学时。通过任务驱动，提升教师教学能力、研究能力和创新能力，打造研修团队。面授阶段重在问题诊断、案例示范、情景体验，做好发展规划，明确发展路径；网络研修阶段重在导师引领、同伴交流、反思实践、课题研究、成果集结、辐射引领。</w:t>
      </w:r>
      <w:r w:rsidRPr="003F3BA4">
        <w:rPr>
          <w:rFonts w:ascii="仿宋_GB2312" w:eastAsia="仿宋_GB2312" w:hint="eastAsia"/>
          <w:sz w:val="30"/>
          <w:szCs w:val="30"/>
        </w:rPr>
        <w:lastRenderedPageBreak/>
        <w:t>通过跨年度、分阶段连续递进式培训，为各地培养一批省级骨干教师和骨干培训者。</w:t>
      </w:r>
    </w:p>
    <w:p w:rsidR="00CB7378" w:rsidRPr="003F3BA4" w:rsidRDefault="00CB7378" w:rsidP="00CB7378">
      <w:pPr>
        <w:widowControl/>
        <w:spacing w:line="520" w:lineRule="exact"/>
        <w:ind w:firstLineChars="200" w:firstLine="600"/>
        <w:rPr>
          <w:rFonts w:ascii="仿宋_GB2312" w:eastAsia="仿宋_GB2312"/>
          <w:sz w:val="30"/>
          <w:szCs w:val="30"/>
        </w:rPr>
      </w:pPr>
      <w:r w:rsidRPr="003F3BA4">
        <w:rPr>
          <w:rFonts w:ascii="仿宋_GB2312" w:eastAsia="仿宋_GB2312" w:hint="eastAsia"/>
          <w:sz w:val="30"/>
          <w:szCs w:val="30"/>
        </w:rPr>
        <w:t>以上两个项目列入各</w:t>
      </w:r>
      <w:r>
        <w:rPr>
          <w:rFonts w:ascii="仿宋_GB2312" w:eastAsia="仿宋_GB2312" w:hint="eastAsia"/>
          <w:sz w:val="30"/>
          <w:szCs w:val="30"/>
        </w:rPr>
        <w:t>地</w:t>
      </w:r>
      <w:r w:rsidRPr="003F3BA4">
        <w:rPr>
          <w:rFonts w:ascii="仿宋_GB2312" w:eastAsia="仿宋_GB2312" w:hint="eastAsia"/>
          <w:sz w:val="30"/>
          <w:szCs w:val="30"/>
        </w:rPr>
        <w:t>培训规划，培训院校（机构）与省级教育行政部门协同实施，省级经费支持，国家立项给予资助。</w:t>
      </w:r>
    </w:p>
    <w:p w:rsidR="00CB7378" w:rsidRPr="003F3BA4" w:rsidRDefault="00CB7378" w:rsidP="00CB7378">
      <w:pPr>
        <w:spacing w:line="520" w:lineRule="exact"/>
        <w:ind w:firstLineChars="200" w:firstLine="602"/>
        <w:rPr>
          <w:rFonts w:ascii="黑体" w:eastAsia="黑体" w:hAnsi="黑体"/>
          <w:b/>
          <w:sz w:val="30"/>
          <w:szCs w:val="30"/>
        </w:rPr>
      </w:pPr>
      <w:r w:rsidRPr="003F3BA4">
        <w:rPr>
          <w:rFonts w:ascii="黑体" w:eastAsia="黑体" w:hAnsi="黑体" w:hint="eastAsia"/>
          <w:b/>
          <w:sz w:val="30"/>
          <w:szCs w:val="30"/>
        </w:rPr>
        <w:t>二、加强紧缺领域教师培训</w:t>
      </w:r>
    </w:p>
    <w:p w:rsidR="00CB7378" w:rsidRPr="003F3BA4" w:rsidRDefault="00CB7378" w:rsidP="00CB7378">
      <w:pPr>
        <w:spacing w:line="520" w:lineRule="exact"/>
        <w:ind w:firstLineChars="200" w:firstLine="602"/>
        <w:rPr>
          <w:rFonts w:ascii="仿宋_GB2312" w:eastAsia="仿宋_GB2312" w:hAnsi="宋体"/>
          <w:bCs/>
          <w:sz w:val="30"/>
          <w:szCs w:val="30"/>
        </w:rPr>
      </w:pPr>
      <w:r w:rsidRPr="003F3BA4">
        <w:rPr>
          <w:rFonts w:ascii="仿宋_GB2312" w:eastAsia="仿宋_GB2312" w:hint="eastAsia"/>
          <w:b/>
          <w:sz w:val="30"/>
          <w:szCs w:val="30"/>
        </w:rPr>
        <w:t>3.优秀传统文化教育骨干教师培训。</w:t>
      </w:r>
      <w:r w:rsidRPr="003F3BA4">
        <w:rPr>
          <w:rFonts w:ascii="仿宋_GB2312" w:eastAsia="仿宋_GB2312" w:hint="eastAsia"/>
          <w:sz w:val="30"/>
          <w:szCs w:val="30"/>
        </w:rPr>
        <w:t>对</w:t>
      </w:r>
      <w:r w:rsidRPr="003F3BA4">
        <w:rPr>
          <w:rFonts w:ascii="仿宋_GB2312" w:eastAsia="仿宋_GB2312" w:hAnsi="宋体" w:hint="eastAsia"/>
          <w:bCs/>
          <w:sz w:val="30"/>
          <w:szCs w:val="30"/>
        </w:rPr>
        <w:t>150名经典诵读教育骨干教师和1000名民族地区双语教师进行诵读教育专项培训，对200名书法教育骨干教师和教研员进行专项培训，提升教师进行优秀传统文化教育的能力，推进立德树人。</w:t>
      </w:r>
    </w:p>
    <w:p w:rsidR="00CB7378" w:rsidRPr="003F3BA4" w:rsidRDefault="00CB7378" w:rsidP="00CB7378">
      <w:pPr>
        <w:spacing w:line="520" w:lineRule="exact"/>
        <w:ind w:firstLineChars="196" w:firstLine="590"/>
        <w:rPr>
          <w:rFonts w:ascii="仿宋_GB2312" w:eastAsia="仿宋_GB2312"/>
          <w:sz w:val="30"/>
          <w:szCs w:val="30"/>
        </w:rPr>
      </w:pPr>
      <w:r w:rsidRPr="003F3BA4">
        <w:rPr>
          <w:rFonts w:ascii="仿宋_GB2312" w:eastAsia="仿宋_GB2312" w:hint="eastAsia"/>
          <w:b/>
          <w:bCs/>
          <w:sz w:val="30"/>
          <w:szCs w:val="30"/>
        </w:rPr>
        <w:t>4.特殊教育骨干教师培训。</w:t>
      </w:r>
      <w:r w:rsidRPr="003F3BA4">
        <w:rPr>
          <w:rFonts w:ascii="仿宋_GB2312" w:eastAsia="仿宋_GB2312" w:hint="eastAsia"/>
          <w:sz w:val="30"/>
          <w:szCs w:val="30"/>
        </w:rPr>
        <w:t>贯彻落实《特殊教育提升计划（2014—2016年）》，</w:t>
      </w:r>
      <w:r w:rsidRPr="003F3BA4">
        <w:rPr>
          <w:rFonts w:ascii="仿宋_GB2312" w:eastAsia="仿宋_GB2312"/>
          <w:sz w:val="30"/>
          <w:szCs w:val="30"/>
        </w:rPr>
        <w:t>对</w:t>
      </w:r>
      <w:r w:rsidRPr="003F3BA4">
        <w:rPr>
          <w:rFonts w:ascii="仿宋_GB2312" w:eastAsia="仿宋_GB2312" w:hint="eastAsia"/>
          <w:sz w:val="30"/>
          <w:szCs w:val="30"/>
        </w:rPr>
        <w:t>1800</w:t>
      </w:r>
      <w:r w:rsidRPr="003F3BA4">
        <w:rPr>
          <w:rFonts w:ascii="仿宋_GB2312" w:eastAsia="仿宋_GB2312"/>
          <w:sz w:val="30"/>
          <w:szCs w:val="30"/>
        </w:rPr>
        <w:t>名特殊教育学校骨干教师进行为期10天的</w:t>
      </w:r>
      <w:r w:rsidRPr="003F3BA4">
        <w:rPr>
          <w:rFonts w:ascii="仿宋_GB2312" w:eastAsia="仿宋_GB2312" w:hint="eastAsia"/>
          <w:sz w:val="30"/>
          <w:szCs w:val="30"/>
        </w:rPr>
        <w:t>集</w:t>
      </w:r>
      <w:r w:rsidRPr="003F3BA4">
        <w:rPr>
          <w:rFonts w:ascii="仿宋_GB2312" w:eastAsia="仿宋_GB2312"/>
          <w:sz w:val="30"/>
          <w:szCs w:val="30"/>
        </w:rPr>
        <w:t>中培训，</w:t>
      </w:r>
      <w:r w:rsidRPr="003F3BA4">
        <w:rPr>
          <w:rFonts w:ascii="仿宋_GB2312" w:eastAsia="仿宋_GB2312" w:hint="eastAsia"/>
          <w:sz w:val="30"/>
          <w:szCs w:val="30"/>
        </w:rPr>
        <w:t>为全国每所特殊教育学校至少培训一名骨干教师</w:t>
      </w:r>
      <w:r>
        <w:rPr>
          <w:rFonts w:ascii="仿宋_GB2312" w:eastAsia="仿宋_GB2312" w:hint="eastAsia"/>
          <w:sz w:val="30"/>
          <w:szCs w:val="30"/>
        </w:rPr>
        <w:t>，</w:t>
      </w:r>
      <w:r w:rsidRPr="003F3BA4">
        <w:rPr>
          <w:rFonts w:ascii="仿宋_GB2312" w:eastAsia="仿宋_GB2312" w:hint="eastAsia"/>
          <w:sz w:val="30"/>
          <w:szCs w:val="30"/>
        </w:rPr>
        <w:t>提高教师教育教学</w:t>
      </w:r>
      <w:r w:rsidRPr="003F3BA4">
        <w:rPr>
          <w:rFonts w:ascii="仿宋_GB2312" w:eastAsia="仿宋_GB2312"/>
          <w:sz w:val="30"/>
          <w:szCs w:val="30"/>
        </w:rPr>
        <w:t>能力和校本研修</w:t>
      </w:r>
      <w:r w:rsidRPr="003F3BA4">
        <w:rPr>
          <w:rFonts w:ascii="仿宋_GB2312" w:eastAsia="仿宋_GB2312" w:hint="eastAsia"/>
          <w:sz w:val="30"/>
          <w:szCs w:val="30"/>
        </w:rPr>
        <w:t>指</w:t>
      </w:r>
      <w:r w:rsidRPr="003F3BA4">
        <w:rPr>
          <w:rFonts w:ascii="仿宋_GB2312" w:eastAsia="仿宋_GB2312"/>
          <w:sz w:val="30"/>
          <w:szCs w:val="30"/>
        </w:rPr>
        <w:t>导能力。</w:t>
      </w:r>
    </w:p>
    <w:p w:rsidR="00CB7378" w:rsidRPr="003F3BA4" w:rsidRDefault="00CB7378" w:rsidP="00CB7378">
      <w:pPr>
        <w:spacing w:line="520" w:lineRule="exact"/>
        <w:ind w:firstLineChars="200" w:firstLine="602"/>
        <w:rPr>
          <w:rFonts w:ascii="仿宋_GB2312" w:eastAsia="仿宋_GB2312"/>
          <w:bCs/>
          <w:sz w:val="30"/>
          <w:szCs w:val="30"/>
        </w:rPr>
      </w:pPr>
      <w:r w:rsidRPr="003F3BA4">
        <w:rPr>
          <w:rFonts w:ascii="仿宋_GB2312" w:eastAsia="仿宋_GB2312" w:hint="eastAsia"/>
          <w:b/>
          <w:bCs/>
          <w:sz w:val="30"/>
          <w:szCs w:val="30"/>
        </w:rPr>
        <w:t>5.体育美育骨干教师培训。</w:t>
      </w:r>
      <w:r w:rsidRPr="003F3BA4">
        <w:rPr>
          <w:rFonts w:ascii="仿宋_GB2312" w:eastAsia="仿宋_GB2312"/>
          <w:sz w:val="30"/>
          <w:szCs w:val="30"/>
        </w:rPr>
        <w:t>对</w:t>
      </w:r>
      <w:r w:rsidRPr="003F3BA4">
        <w:rPr>
          <w:rFonts w:ascii="仿宋_GB2312" w:eastAsia="仿宋_GB2312" w:hint="eastAsia"/>
          <w:sz w:val="30"/>
          <w:szCs w:val="30"/>
        </w:rPr>
        <w:t>3000</w:t>
      </w:r>
      <w:r w:rsidRPr="003F3BA4">
        <w:rPr>
          <w:rFonts w:ascii="仿宋_GB2312" w:eastAsia="仿宋_GB2312"/>
          <w:sz w:val="30"/>
          <w:szCs w:val="30"/>
        </w:rPr>
        <w:t>名体育、音乐、美术等学科骨干教</w:t>
      </w:r>
      <w:r w:rsidRPr="003F3BA4">
        <w:rPr>
          <w:rFonts w:ascii="仿宋_GB2312" w:eastAsia="仿宋_GB2312" w:hint="eastAsia"/>
          <w:sz w:val="30"/>
          <w:szCs w:val="30"/>
        </w:rPr>
        <w:t>师</w:t>
      </w:r>
      <w:r w:rsidRPr="003F3BA4">
        <w:rPr>
          <w:rFonts w:ascii="仿宋_GB2312" w:eastAsia="仿宋_GB2312"/>
          <w:sz w:val="30"/>
          <w:szCs w:val="30"/>
        </w:rPr>
        <w:t>和教研员进行为期10天的集中培训，</w:t>
      </w:r>
      <w:r w:rsidRPr="003F3BA4">
        <w:rPr>
          <w:rFonts w:ascii="仿宋_GB2312" w:eastAsia="仿宋_GB2312" w:hint="eastAsia"/>
          <w:sz w:val="30"/>
          <w:szCs w:val="30"/>
        </w:rPr>
        <w:t>将基本技能与专项技能培训相结合，重点提升教师专项技能</w:t>
      </w:r>
      <w:r w:rsidRPr="003F3BA4">
        <w:rPr>
          <w:rFonts w:ascii="仿宋_GB2312" w:eastAsia="仿宋_GB2312"/>
          <w:sz w:val="30"/>
          <w:szCs w:val="30"/>
        </w:rPr>
        <w:t>和培训能力</w:t>
      </w:r>
      <w:r w:rsidRPr="003F3BA4">
        <w:rPr>
          <w:rFonts w:ascii="仿宋_GB2312" w:eastAsia="仿宋_GB2312" w:hint="eastAsia"/>
          <w:sz w:val="30"/>
          <w:szCs w:val="30"/>
        </w:rPr>
        <w:t>。</w:t>
      </w:r>
    </w:p>
    <w:p w:rsidR="00CB7378" w:rsidRPr="003F3BA4" w:rsidRDefault="00CB7378" w:rsidP="00CB7378">
      <w:pPr>
        <w:spacing w:line="520" w:lineRule="exact"/>
        <w:ind w:firstLineChars="196" w:firstLine="590"/>
        <w:rPr>
          <w:rFonts w:ascii="仿宋_GB2312" w:eastAsia="仿宋_GB2312"/>
          <w:sz w:val="30"/>
          <w:szCs w:val="30"/>
        </w:rPr>
      </w:pPr>
      <w:r w:rsidRPr="003F3BA4">
        <w:rPr>
          <w:rFonts w:ascii="仿宋_GB2312" w:eastAsia="仿宋_GB2312" w:hint="eastAsia"/>
          <w:b/>
          <w:bCs/>
          <w:sz w:val="30"/>
          <w:szCs w:val="30"/>
        </w:rPr>
        <w:t>6.幼儿园骨干教师培训。</w:t>
      </w:r>
      <w:r w:rsidRPr="003F3BA4">
        <w:rPr>
          <w:rFonts w:ascii="仿宋_GB2312" w:eastAsia="仿宋_GB2312"/>
          <w:sz w:val="30"/>
          <w:szCs w:val="30"/>
        </w:rPr>
        <w:t>采取集中培训和远程培训相</w:t>
      </w:r>
      <w:r w:rsidRPr="003F3BA4">
        <w:rPr>
          <w:rFonts w:ascii="仿宋_GB2312" w:eastAsia="仿宋_GB2312" w:hint="eastAsia"/>
          <w:sz w:val="30"/>
          <w:szCs w:val="30"/>
        </w:rPr>
        <w:t>结合</w:t>
      </w:r>
      <w:r w:rsidRPr="003F3BA4">
        <w:rPr>
          <w:rFonts w:ascii="仿宋_GB2312" w:eastAsia="仿宋_GB2312"/>
          <w:sz w:val="30"/>
          <w:szCs w:val="30"/>
        </w:rPr>
        <w:t>的方式，对</w:t>
      </w:r>
      <w:r w:rsidRPr="003F3BA4">
        <w:rPr>
          <w:rFonts w:ascii="仿宋_GB2312" w:eastAsia="仿宋_GB2312" w:hint="eastAsia"/>
          <w:sz w:val="30"/>
          <w:szCs w:val="30"/>
        </w:rPr>
        <w:t>52</w:t>
      </w:r>
      <w:r w:rsidRPr="003F3BA4">
        <w:rPr>
          <w:rFonts w:ascii="仿宋_GB2312" w:eastAsia="仿宋_GB2312"/>
          <w:sz w:val="30"/>
          <w:szCs w:val="30"/>
        </w:rPr>
        <w:t>000名</w:t>
      </w:r>
      <w:r w:rsidRPr="003F3BA4">
        <w:rPr>
          <w:rFonts w:ascii="仿宋_GB2312" w:eastAsia="仿宋_GB2312" w:hint="eastAsia"/>
          <w:sz w:val="30"/>
          <w:szCs w:val="30"/>
        </w:rPr>
        <w:t>幼</w:t>
      </w:r>
      <w:r w:rsidRPr="003F3BA4">
        <w:rPr>
          <w:rFonts w:ascii="仿宋_GB2312" w:eastAsia="仿宋_GB2312"/>
          <w:sz w:val="30"/>
          <w:szCs w:val="30"/>
        </w:rPr>
        <w:t>儿园</w:t>
      </w:r>
      <w:r w:rsidRPr="003F3BA4">
        <w:rPr>
          <w:rFonts w:ascii="仿宋_GB2312" w:eastAsia="仿宋_GB2312" w:hint="eastAsia"/>
          <w:sz w:val="30"/>
          <w:szCs w:val="30"/>
        </w:rPr>
        <w:t>骨</w:t>
      </w:r>
      <w:r w:rsidRPr="003F3BA4">
        <w:rPr>
          <w:rFonts w:ascii="仿宋_GB2312" w:eastAsia="仿宋_GB2312"/>
          <w:sz w:val="30"/>
          <w:szCs w:val="30"/>
        </w:rPr>
        <w:t>干教师进行专项培训。其中，对2000名幼儿园</w:t>
      </w:r>
      <w:r w:rsidRPr="003F3BA4">
        <w:rPr>
          <w:rFonts w:ascii="仿宋_GB2312" w:eastAsia="仿宋_GB2312" w:hint="eastAsia"/>
          <w:sz w:val="30"/>
          <w:szCs w:val="30"/>
        </w:rPr>
        <w:t>骨</w:t>
      </w:r>
      <w:r w:rsidRPr="003F3BA4">
        <w:rPr>
          <w:rFonts w:ascii="仿宋_GB2312" w:eastAsia="仿宋_GB2312"/>
          <w:sz w:val="30"/>
          <w:szCs w:val="30"/>
        </w:rPr>
        <w:t>干教师和教研</w:t>
      </w:r>
      <w:r w:rsidRPr="003F3BA4">
        <w:rPr>
          <w:rFonts w:ascii="仿宋_GB2312" w:eastAsia="仿宋_GB2312" w:hint="eastAsia"/>
          <w:sz w:val="30"/>
          <w:szCs w:val="30"/>
        </w:rPr>
        <w:t>员</w:t>
      </w:r>
      <w:r w:rsidRPr="003F3BA4">
        <w:rPr>
          <w:rFonts w:ascii="仿宋_GB2312" w:eastAsia="仿宋_GB2312"/>
          <w:sz w:val="30"/>
          <w:szCs w:val="30"/>
        </w:rPr>
        <w:t>进行为期10天的集中培训，重点提升其培训能力；对5</w:t>
      </w:r>
      <w:r w:rsidRPr="003F3BA4">
        <w:rPr>
          <w:rFonts w:ascii="仿宋_GB2312" w:eastAsia="仿宋_GB2312" w:hint="eastAsia"/>
          <w:sz w:val="30"/>
          <w:szCs w:val="30"/>
        </w:rPr>
        <w:t>0000</w:t>
      </w:r>
      <w:r w:rsidRPr="003F3BA4">
        <w:rPr>
          <w:rFonts w:ascii="仿宋_GB2312" w:eastAsia="仿宋_GB2312"/>
          <w:sz w:val="30"/>
          <w:szCs w:val="30"/>
        </w:rPr>
        <w:t>名幼儿园</w:t>
      </w:r>
      <w:r w:rsidRPr="003F3BA4">
        <w:rPr>
          <w:rFonts w:ascii="仿宋_GB2312" w:eastAsia="仿宋_GB2312" w:hint="eastAsia"/>
          <w:sz w:val="30"/>
          <w:szCs w:val="30"/>
        </w:rPr>
        <w:t>骨</w:t>
      </w:r>
      <w:r w:rsidRPr="003F3BA4">
        <w:rPr>
          <w:rFonts w:ascii="仿宋_GB2312" w:eastAsia="仿宋_GB2312"/>
          <w:sz w:val="30"/>
          <w:szCs w:val="30"/>
        </w:rPr>
        <w:t>干教师进行50学时的远程培</w:t>
      </w:r>
      <w:r w:rsidRPr="003F3BA4">
        <w:rPr>
          <w:rFonts w:ascii="仿宋_GB2312" w:eastAsia="仿宋_GB2312" w:hint="eastAsia"/>
          <w:sz w:val="30"/>
          <w:szCs w:val="30"/>
        </w:rPr>
        <w:t>训，</w:t>
      </w:r>
      <w:r w:rsidRPr="003F3BA4">
        <w:rPr>
          <w:rFonts w:ascii="仿宋_GB2312" w:eastAsia="仿宋_GB2312"/>
          <w:sz w:val="30"/>
          <w:szCs w:val="30"/>
        </w:rPr>
        <w:t>提</w:t>
      </w:r>
      <w:r w:rsidRPr="003F3BA4">
        <w:rPr>
          <w:rFonts w:ascii="仿宋_GB2312" w:eastAsia="仿宋_GB2312" w:hint="eastAsia"/>
          <w:sz w:val="30"/>
          <w:szCs w:val="30"/>
        </w:rPr>
        <w:t>高</w:t>
      </w:r>
      <w:r w:rsidRPr="003F3BA4">
        <w:rPr>
          <w:rFonts w:ascii="仿宋_GB2312" w:eastAsia="仿宋_GB2312"/>
          <w:sz w:val="30"/>
          <w:szCs w:val="30"/>
        </w:rPr>
        <w:t>教</w:t>
      </w:r>
      <w:r w:rsidRPr="003F3BA4">
        <w:rPr>
          <w:rFonts w:ascii="仿宋_GB2312" w:eastAsia="仿宋_GB2312" w:hint="eastAsia"/>
          <w:sz w:val="30"/>
          <w:szCs w:val="30"/>
        </w:rPr>
        <w:t>师的保</w:t>
      </w:r>
      <w:r w:rsidRPr="003F3BA4">
        <w:rPr>
          <w:rFonts w:ascii="仿宋_GB2312" w:eastAsia="仿宋_GB2312"/>
          <w:sz w:val="30"/>
          <w:szCs w:val="30"/>
        </w:rPr>
        <w:t>教能力和园本研修</w:t>
      </w:r>
      <w:r w:rsidRPr="003F3BA4">
        <w:rPr>
          <w:rFonts w:ascii="仿宋_GB2312" w:eastAsia="仿宋_GB2312" w:hint="eastAsia"/>
          <w:sz w:val="30"/>
          <w:szCs w:val="30"/>
        </w:rPr>
        <w:t>指导</w:t>
      </w:r>
      <w:r w:rsidRPr="003F3BA4">
        <w:rPr>
          <w:rFonts w:ascii="仿宋_GB2312" w:eastAsia="仿宋_GB2312"/>
          <w:sz w:val="30"/>
          <w:szCs w:val="30"/>
        </w:rPr>
        <w:t>能力</w:t>
      </w:r>
      <w:r w:rsidRPr="003F3BA4">
        <w:rPr>
          <w:rFonts w:ascii="仿宋_GB2312" w:eastAsia="仿宋_GB2312" w:hint="eastAsia"/>
          <w:sz w:val="30"/>
          <w:szCs w:val="30"/>
        </w:rPr>
        <w:t>，防止和纠正幼儿园教育“小学化”倾向，促</w:t>
      </w:r>
      <w:r w:rsidRPr="003F3BA4">
        <w:rPr>
          <w:rFonts w:ascii="仿宋_GB2312" w:eastAsia="仿宋_GB2312"/>
          <w:sz w:val="30"/>
          <w:szCs w:val="30"/>
        </w:rPr>
        <w:t>进学前教育科学发展</w:t>
      </w:r>
      <w:r w:rsidRPr="003F3BA4">
        <w:rPr>
          <w:rFonts w:ascii="仿宋_GB2312" w:eastAsia="仿宋_GB2312" w:hint="eastAsia"/>
          <w:sz w:val="30"/>
          <w:szCs w:val="30"/>
        </w:rPr>
        <w:t>。</w:t>
      </w:r>
    </w:p>
    <w:p w:rsidR="00CB7378" w:rsidRPr="003F3BA4" w:rsidRDefault="00CB7378" w:rsidP="00CB7378">
      <w:pPr>
        <w:spacing w:line="520" w:lineRule="exact"/>
        <w:ind w:firstLineChars="200" w:firstLine="602"/>
        <w:rPr>
          <w:rFonts w:ascii="仿宋_GB2312" w:eastAsia="仿宋_GB2312"/>
          <w:sz w:val="30"/>
          <w:szCs w:val="30"/>
        </w:rPr>
      </w:pPr>
      <w:r w:rsidRPr="003F3BA4">
        <w:rPr>
          <w:rFonts w:ascii="仿宋_GB2312" w:eastAsia="仿宋_GB2312" w:hint="eastAsia"/>
          <w:b/>
          <w:bCs/>
          <w:sz w:val="30"/>
          <w:szCs w:val="30"/>
        </w:rPr>
        <w:t>7.骨干班主任教师研修。</w:t>
      </w:r>
      <w:r w:rsidRPr="003F3BA4">
        <w:rPr>
          <w:rFonts w:ascii="仿宋_GB2312" w:eastAsia="仿宋_GB2312"/>
          <w:sz w:val="30"/>
          <w:szCs w:val="30"/>
        </w:rPr>
        <w:t>对1000名中小学骨干班主任教师(</w:t>
      </w:r>
      <w:r w:rsidRPr="003F3BA4">
        <w:rPr>
          <w:rFonts w:ascii="仿宋_GB2312" w:eastAsia="仿宋_GB2312" w:hint="eastAsia"/>
          <w:sz w:val="30"/>
          <w:szCs w:val="30"/>
        </w:rPr>
        <w:t>包</w:t>
      </w:r>
      <w:r w:rsidRPr="003F3BA4">
        <w:rPr>
          <w:rFonts w:ascii="仿宋_GB2312" w:eastAsia="仿宋_GB2312"/>
          <w:sz w:val="30"/>
          <w:szCs w:val="30"/>
        </w:rPr>
        <w:t>括</w:t>
      </w:r>
      <w:r w:rsidRPr="003F3BA4">
        <w:rPr>
          <w:rFonts w:ascii="仿宋_GB2312" w:eastAsia="仿宋_GB2312" w:hint="eastAsia"/>
          <w:sz w:val="30"/>
          <w:szCs w:val="30"/>
        </w:rPr>
        <w:t>150</w:t>
      </w:r>
      <w:r w:rsidRPr="003F3BA4">
        <w:rPr>
          <w:rFonts w:ascii="仿宋_GB2312" w:eastAsia="仿宋_GB2312"/>
          <w:sz w:val="30"/>
          <w:szCs w:val="30"/>
        </w:rPr>
        <w:t>名</w:t>
      </w:r>
      <w:r w:rsidRPr="003F3BA4">
        <w:rPr>
          <w:rFonts w:ascii="仿宋_GB2312" w:eastAsia="仿宋_GB2312" w:hint="eastAsia"/>
          <w:sz w:val="30"/>
          <w:szCs w:val="30"/>
        </w:rPr>
        <w:t>骨</w:t>
      </w:r>
      <w:r w:rsidRPr="003F3BA4">
        <w:rPr>
          <w:rFonts w:ascii="仿宋_GB2312" w:eastAsia="仿宋_GB2312"/>
          <w:sz w:val="30"/>
          <w:szCs w:val="30"/>
        </w:rPr>
        <w:t>干少先队大队辅导员</w:t>
      </w:r>
      <w:r w:rsidRPr="003F3BA4">
        <w:rPr>
          <w:rFonts w:ascii="仿宋_GB2312" w:eastAsia="仿宋_GB2312" w:hint="eastAsia"/>
          <w:sz w:val="30"/>
          <w:szCs w:val="30"/>
        </w:rPr>
        <w:t>)</w:t>
      </w:r>
      <w:r w:rsidRPr="003F3BA4">
        <w:rPr>
          <w:rFonts w:ascii="仿宋_GB2312" w:eastAsia="仿宋_GB2312"/>
          <w:sz w:val="30"/>
          <w:szCs w:val="30"/>
        </w:rPr>
        <w:t>和心理健康教</w:t>
      </w:r>
      <w:r w:rsidRPr="003F3BA4">
        <w:rPr>
          <w:rFonts w:ascii="仿宋_GB2312" w:eastAsia="仿宋_GB2312" w:hint="eastAsia"/>
          <w:sz w:val="30"/>
          <w:szCs w:val="30"/>
        </w:rPr>
        <w:t>育</w:t>
      </w:r>
      <w:r w:rsidRPr="003F3BA4">
        <w:rPr>
          <w:rFonts w:ascii="仿宋_GB2312" w:eastAsia="仿宋_GB2312"/>
          <w:sz w:val="30"/>
          <w:szCs w:val="30"/>
        </w:rPr>
        <w:t>骨干教</w:t>
      </w:r>
      <w:r w:rsidRPr="003F3BA4">
        <w:rPr>
          <w:rFonts w:ascii="仿宋_GB2312" w:eastAsia="仿宋_GB2312" w:hint="eastAsia"/>
          <w:sz w:val="30"/>
          <w:szCs w:val="30"/>
        </w:rPr>
        <w:t>师</w:t>
      </w:r>
      <w:r w:rsidRPr="003F3BA4">
        <w:rPr>
          <w:rFonts w:ascii="仿宋_GB2312" w:eastAsia="仿宋_GB2312"/>
          <w:sz w:val="30"/>
          <w:szCs w:val="30"/>
        </w:rPr>
        <w:t>进行</w:t>
      </w:r>
      <w:r w:rsidRPr="003F3BA4">
        <w:rPr>
          <w:rFonts w:ascii="仿宋_GB2312" w:eastAsia="仿宋_GB2312" w:hint="eastAsia"/>
          <w:sz w:val="30"/>
          <w:szCs w:val="30"/>
        </w:rPr>
        <w:t>为</w:t>
      </w:r>
      <w:r w:rsidRPr="003F3BA4">
        <w:rPr>
          <w:rFonts w:ascii="仿宋_GB2312" w:eastAsia="仿宋_GB2312"/>
          <w:sz w:val="30"/>
          <w:szCs w:val="30"/>
        </w:rPr>
        <w:t>期10天的集</w:t>
      </w:r>
      <w:r w:rsidRPr="003F3BA4">
        <w:rPr>
          <w:rFonts w:ascii="仿宋_GB2312" w:eastAsia="仿宋_GB2312" w:hint="eastAsia"/>
          <w:sz w:val="30"/>
          <w:szCs w:val="30"/>
        </w:rPr>
        <w:t>中</w:t>
      </w:r>
      <w:r w:rsidRPr="003F3BA4">
        <w:rPr>
          <w:rFonts w:ascii="仿宋_GB2312" w:eastAsia="仿宋_GB2312"/>
          <w:sz w:val="30"/>
          <w:szCs w:val="30"/>
        </w:rPr>
        <w:t>研修，</w:t>
      </w:r>
      <w:r w:rsidRPr="003F3BA4">
        <w:rPr>
          <w:rFonts w:ascii="仿宋_GB2312" w:eastAsia="仿宋_GB2312" w:hint="eastAsia"/>
          <w:sz w:val="30"/>
          <w:szCs w:val="30"/>
        </w:rPr>
        <w:t>提高班主任和心理健康教育教师的专业能力和素质。</w:t>
      </w:r>
    </w:p>
    <w:p w:rsidR="00CB7378" w:rsidRPr="003F3BA4" w:rsidRDefault="00CB7378" w:rsidP="00CB7378">
      <w:pPr>
        <w:spacing w:line="520" w:lineRule="exact"/>
        <w:ind w:firstLineChars="200" w:firstLine="602"/>
        <w:rPr>
          <w:rFonts w:ascii="黑体" w:eastAsia="黑体" w:hAnsi="黑体"/>
          <w:b/>
          <w:sz w:val="30"/>
          <w:szCs w:val="30"/>
        </w:rPr>
      </w:pPr>
      <w:r w:rsidRPr="003F3BA4">
        <w:rPr>
          <w:rFonts w:ascii="黑体" w:eastAsia="黑体" w:hAnsi="黑体" w:hint="eastAsia"/>
          <w:b/>
          <w:sz w:val="30"/>
          <w:szCs w:val="30"/>
        </w:rPr>
        <w:lastRenderedPageBreak/>
        <w:t>三、创新完善教师网络研修</w:t>
      </w:r>
    </w:p>
    <w:p w:rsidR="00CB7378" w:rsidRPr="003F3BA4" w:rsidRDefault="00CB7378" w:rsidP="00CB7378">
      <w:pPr>
        <w:spacing w:line="520" w:lineRule="exact"/>
        <w:ind w:firstLineChars="200" w:firstLine="602"/>
        <w:rPr>
          <w:rFonts w:ascii="仿宋_GB2312" w:eastAsia="仿宋_GB2312"/>
          <w:sz w:val="30"/>
          <w:szCs w:val="30"/>
        </w:rPr>
      </w:pPr>
      <w:r w:rsidRPr="003F3BA4">
        <w:rPr>
          <w:rFonts w:ascii="仿宋_GB2312" w:eastAsia="仿宋_GB2312" w:hint="eastAsia"/>
          <w:b/>
          <w:bCs/>
          <w:sz w:val="30"/>
          <w:szCs w:val="30"/>
        </w:rPr>
        <w:t>8.网络研修与校本研修整合培训。</w:t>
      </w:r>
      <w:r w:rsidRPr="003F3BA4">
        <w:rPr>
          <w:rFonts w:ascii="仿宋_GB2312" w:eastAsia="仿宋_GB2312" w:hint="eastAsia"/>
          <w:bCs/>
          <w:sz w:val="30"/>
          <w:szCs w:val="30"/>
        </w:rPr>
        <w:t>依托教师网络研修社区，将</w:t>
      </w:r>
      <w:r w:rsidRPr="003F3BA4">
        <w:rPr>
          <w:rFonts w:ascii="仿宋_GB2312" w:eastAsia="仿宋_GB2312" w:hint="eastAsia"/>
          <w:sz w:val="30"/>
          <w:szCs w:val="30"/>
        </w:rPr>
        <w:t>网络研修与校本研修相结合，对50000名中小学教师进行为期一年不少于120学时的混合式培训，其中线上研修不少于80学时，线下研修不少于40学时，重点提升教师信息技术应用能力，进一步创新远程培训模式，形成校本研修良性运行机制，提高校本研修质量，促进教师学用结合，推动教师培训常态化。</w:t>
      </w:r>
    </w:p>
    <w:p w:rsidR="00CB7378" w:rsidRPr="003F3BA4" w:rsidRDefault="00CB7378" w:rsidP="00CB7378">
      <w:pPr>
        <w:spacing w:line="520" w:lineRule="exact"/>
        <w:ind w:firstLineChars="198" w:firstLine="596"/>
        <w:rPr>
          <w:rFonts w:ascii="黑体" w:eastAsia="黑体"/>
          <w:b/>
          <w:color w:val="FF0000"/>
          <w:sz w:val="30"/>
          <w:szCs w:val="30"/>
        </w:rPr>
      </w:pPr>
      <w:r w:rsidRPr="003F3BA4">
        <w:rPr>
          <w:rFonts w:ascii="仿宋_GB2312" w:eastAsia="仿宋_GB2312" w:hint="eastAsia"/>
          <w:b/>
          <w:bCs/>
          <w:sz w:val="30"/>
          <w:szCs w:val="30"/>
        </w:rPr>
        <w:t>9.教师工作坊高端研修。</w:t>
      </w:r>
      <w:r w:rsidRPr="003F3BA4">
        <w:rPr>
          <w:rFonts w:ascii="仿宋_GB2312" w:eastAsia="仿宋_GB2312" w:hint="eastAsia"/>
          <w:sz w:val="30"/>
          <w:szCs w:val="30"/>
        </w:rPr>
        <w:t>依托教师网络研修社区，将集中研修与教师工作坊研修相结合，培养300名“种子”教师，组建</w:t>
      </w:r>
      <w:r w:rsidRPr="003F3BA4">
        <w:rPr>
          <w:rFonts w:ascii="仿宋_GB2312" w:eastAsia="仿宋_GB2312"/>
          <w:sz w:val="30"/>
          <w:szCs w:val="30"/>
        </w:rPr>
        <w:t>100</w:t>
      </w:r>
      <w:r w:rsidRPr="003F3BA4">
        <w:rPr>
          <w:rFonts w:ascii="仿宋_GB2312" w:eastAsia="仿宋_GB2312" w:hint="eastAsia"/>
          <w:sz w:val="30"/>
          <w:szCs w:val="30"/>
        </w:rPr>
        <w:t>个教师工作坊，培训30000名区域骨干教师，</w:t>
      </w:r>
      <w:r w:rsidRPr="003F3BA4">
        <w:rPr>
          <w:rFonts w:ascii="仿宋_GB2312" w:eastAsia="仿宋_GB2312" w:hAnsi="仿宋_GB2312" w:cs="仿宋_GB2312" w:hint="eastAsia"/>
          <w:sz w:val="30"/>
          <w:szCs w:val="30"/>
        </w:rPr>
        <w:t>提升骨干教师教育教学能力和培训能力，</w:t>
      </w:r>
      <w:r w:rsidRPr="003F3BA4">
        <w:rPr>
          <w:rFonts w:eastAsia="仿宋_GB2312" w:hint="eastAsia"/>
          <w:sz w:val="30"/>
          <w:szCs w:val="30"/>
        </w:rPr>
        <w:t>推动“种子”教师从优秀迈向卓越，</w:t>
      </w:r>
      <w:r w:rsidRPr="003F3BA4">
        <w:rPr>
          <w:rFonts w:ascii="仿宋_GB2312" w:eastAsia="仿宋_GB2312" w:hAnsi="仿宋_GB2312" w:cs="仿宋_GB2312" w:hint="eastAsia"/>
          <w:sz w:val="30"/>
          <w:szCs w:val="30"/>
        </w:rPr>
        <w:t>打造信息技术环境下的教师学习共同体，</w:t>
      </w:r>
      <w:r w:rsidRPr="003F3BA4">
        <w:rPr>
          <w:rFonts w:eastAsia="仿宋_GB2312" w:hint="eastAsia"/>
          <w:sz w:val="30"/>
          <w:szCs w:val="30"/>
        </w:rPr>
        <w:t>探索骨干教师常态化培训模式。</w:t>
      </w:r>
    </w:p>
    <w:p w:rsidR="00CB7378" w:rsidRPr="003F3BA4" w:rsidRDefault="00CB7378" w:rsidP="00CB7378">
      <w:pPr>
        <w:spacing w:line="520" w:lineRule="exact"/>
        <w:ind w:firstLineChars="200" w:firstLine="602"/>
        <w:rPr>
          <w:rFonts w:ascii="黑体" w:eastAsia="黑体" w:hAnsi="黑体"/>
          <w:b/>
          <w:sz w:val="30"/>
          <w:szCs w:val="30"/>
        </w:rPr>
      </w:pPr>
      <w:r w:rsidRPr="003F3BA4">
        <w:rPr>
          <w:rFonts w:ascii="黑体" w:eastAsia="黑体" w:hAnsi="黑体" w:hint="eastAsia"/>
          <w:b/>
          <w:sz w:val="30"/>
          <w:szCs w:val="30"/>
        </w:rPr>
        <w:t>四、提升培训能力</w:t>
      </w:r>
    </w:p>
    <w:p w:rsidR="00CB7378" w:rsidRPr="003F3BA4" w:rsidRDefault="00CB7378" w:rsidP="00CB7378">
      <w:pPr>
        <w:spacing w:line="520" w:lineRule="exact"/>
        <w:ind w:firstLineChars="200" w:firstLine="602"/>
        <w:rPr>
          <w:rFonts w:ascii="仿宋_GB2312" w:eastAsia="仿宋_GB2312"/>
          <w:color w:val="FF0000"/>
          <w:sz w:val="30"/>
          <w:szCs w:val="30"/>
        </w:rPr>
      </w:pPr>
      <w:r w:rsidRPr="003F3BA4">
        <w:rPr>
          <w:rFonts w:ascii="仿宋_GB2312" w:eastAsia="仿宋_GB2312" w:hint="eastAsia"/>
          <w:b/>
          <w:bCs/>
          <w:sz w:val="30"/>
          <w:szCs w:val="30"/>
        </w:rPr>
        <w:t>10.一线优秀教师培训技能提升研修。</w:t>
      </w:r>
      <w:r w:rsidRPr="003F3BA4">
        <w:rPr>
          <w:rFonts w:ascii="仿宋_GB2312" w:eastAsia="仿宋_GB2312"/>
          <w:sz w:val="30"/>
          <w:szCs w:val="30"/>
        </w:rPr>
        <w:t>对担任兼</w:t>
      </w:r>
      <w:r w:rsidRPr="003F3BA4">
        <w:rPr>
          <w:rFonts w:ascii="仿宋_GB2312" w:eastAsia="仿宋_GB2312" w:hint="eastAsia"/>
          <w:sz w:val="30"/>
          <w:szCs w:val="30"/>
        </w:rPr>
        <w:t>职教师</w:t>
      </w:r>
      <w:r w:rsidRPr="003F3BA4">
        <w:rPr>
          <w:rFonts w:ascii="仿宋_GB2312" w:eastAsia="仿宋_GB2312"/>
          <w:sz w:val="30"/>
          <w:szCs w:val="30"/>
        </w:rPr>
        <w:t>培训者的</w:t>
      </w:r>
      <w:r w:rsidRPr="003F3BA4">
        <w:rPr>
          <w:rFonts w:ascii="仿宋_GB2312" w:eastAsia="仿宋_GB2312" w:hint="eastAsia"/>
          <w:sz w:val="30"/>
          <w:szCs w:val="30"/>
        </w:rPr>
        <w:t>5</w:t>
      </w:r>
      <w:r w:rsidRPr="003F3BA4">
        <w:rPr>
          <w:rFonts w:ascii="仿宋_GB2312" w:eastAsia="仿宋_GB2312"/>
          <w:sz w:val="30"/>
          <w:szCs w:val="30"/>
        </w:rPr>
        <w:t>000名中小学</w:t>
      </w:r>
      <w:r w:rsidRPr="003F3BA4">
        <w:rPr>
          <w:rFonts w:ascii="仿宋_GB2312" w:eastAsia="仿宋_GB2312" w:hint="eastAsia"/>
          <w:sz w:val="30"/>
          <w:szCs w:val="30"/>
        </w:rPr>
        <w:t>幼</w:t>
      </w:r>
      <w:r w:rsidRPr="003F3BA4">
        <w:rPr>
          <w:rFonts w:ascii="仿宋_GB2312" w:eastAsia="仿宋_GB2312"/>
          <w:sz w:val="30"/>
          <w:szCs w:val="30"/>
        </w:rPr>
        <w:t>儿园一线优秀教</w:t>
      </w:r>
      <w:r w:rsidRPr="003F3BA4">
        <w:rPr>
          <w:rFonts w:ascii="仿宋_GB2312" w:eastAsia="仿宋_GB2312" w:hint="eastAsia"/>
          <w:sz w:val="30"/>
          <w:szCs w:val="30"/>
        </w:rPr>
        <w:t>师</w:t>
      </w:r>
      <w:r w:rsidRPr="003F3BA4">
        <w:rPr>
          <w:rFonts w:ascii="仿宋_GB2312" w:eastAsia="仿宋_GB2312"/>
          <w:sz w:val="30"/>
          <w:szCs w:val="30"/>
        </w:rPr>
        <w:t>和教研员进行为期10天的培训技能专项培训，重点提升培训教学和组织实</w:t>
      </w:r>
      <w:r w:rsidRPr="003F3BA4">
        <w:rPr>
          <w:rFonts w:ascii="仿宋_GB2312" w:eastAsia="仿宋_GB2312" w:hint="eastAsia"/>
          <w:sz w:val="30"/>
          <w:szCs w:val="30"/>
        </w:rPr>
        <w:t>施</w:t>
      </w:r>
      <w:r w:rsidRPr="003F3BA4">
        <w:rPr>
          <w:rFonts w:ascii="仿宋_GB2312" w:eastAsia="仿宋_GB2312"/>
          <w:sz w:val="30"/>
          <w:szCs w:val="30"/>
        </w:rPr>
        <w:t>能力</w:t>
      </w:r>
      <w:r w:rsidRPr="003F3BA4">
        <w:rPr>
          <w:rFonts w:ascii="仿宋_GB2312" w:eastAsia="仿宋_GB2312" w:hint="eastAsia"/>
          <w:sz w:val="30"/>
          <w:szCs w:val="30"/>
        </w:rPr>
        <w:t>。对150名教师进行能力测评培训，开发并完善教师能力测评工具，探索基于能力测评的新型教师培训模式。</w:t>
      </w:r>
    </w:p>
    <w:p w:rsidR="00CB7378" w:rsidRPr="003F3BA4" w:rsidRDefault="00CB7378" w:rsidP="00CB7378">
      <w:pPr>
        <w:spacing w:line="520" w:lineRule="exact"/>
        <w:ind w:firstLineChars="200" w:firstLine="602"/>
        <w:rPr>
          <w:rFonts w:ascii="仿宋_GB2312" w:eastAsia="仿宋_GB2312"/>
          <w:sz w:val="30"/>
          <w:szCs w:val="30"/>
        </w:rPr>
      </w:pPr>
      <w:r w:rsidRPr="003F3BA4">
        <w:rPr>
          <w:rFonts w:ascii="仿宋_GB2312" w:eastAsia="仿宋_GB2312" w:hint="eastAsia"/>
          <w:b/>
          <w:bCs/>
          <w:sz w:val="30"/>
          <w:szCs w:val="30"/>
        </w:rPr>
        <w:t>11.培训团队研修。</w:t>
      </w:r>
      <w:r w:rsidRPr="003F3BA4">
        <w:rPr>
          <w:rFonts w:ascii="仿宋_GB2312" w:eastAsia="仿宋_GB2312" w:hint="eastAsia"/>
          <w:sz w:val="30"/>
          <w:szCs w:val="30"/>
        </w:rPr>
        <w:t>对1500名高等学校和教师培训机构骨干培训者进行为期10天的集中培训，提升其培训项目组织实施能力，</w:t>
      </w:r>
      <w:r w:rsidRPr="003F3BA4">
        <w:rPr>
          <w:rFonts w:eastAsia="仿宋_GB2312" w:hint="eastAsia"/>
          <w:sz w:val="30"/>
          <w:szCs w:val="30"/>
        </w:rPr>
        <w:t>包括培训需求分析能力、培训方案设计能力、培训课程资源开发能力、教师学习共同体建设能力等，</w:t>
      </w:r>
      <w:r w:rsidRPr="003F3BA4">
        <w:rPr>
          <w:rFonts w:ascii="仿宋_GB2312" w:eastAsia="仿宋_GB2312" w:hint="eastAsia"/>
          <w:sz w:val="30"/>
          <w:szCs w:val="30"/>
        </w:rPr>
        <w:t>打造高水平专职培训者队伍。</w:t>
      </w:r>
    </w:p>
    <w:p w:rsidR="00CB7378" w:rsidRPr="001240BE" w:rsidRDefault="00CB7378" w:rsidP="00CB7378">
      <w:pPr>
        <w:spacing w:line="520" w:lineRule="exact"/>
        <w:ind w:firstLineChars="200" w:firstLine="602"/>
        <w:rPr>
          <w:rFonts w:ascii="仿宋_GB2312" w:eastAsia="仿宋_GB2312"/>
          <w:sz w:val="30"/>
          <w:szCs w:val="30"/>
        </w:rPr>
      </w:pPr>
      <w:r w:rsidRPr="003F3BA4">
        <w:rPr>
          <w:rFonts w:ascii="仿宋_GB2312" w:eastAsia="仿宋_GB2312" w:hint="eastAsia"/>
          <w:b/>
          <w:sz w:val="30"/>
          <w:szCs w:val="30"/>
        </w:rPr>
        <w:t>12.信息技术骨干培训者专项培训。</w:t>
      </w:r>
      <w:r w:rsidRPr="003F3BA4">
        <w:rPr>
          <w:rFonts w:ascii="仿宋_GB2312" w:eastAsia="仿宋_GB2312" w:hint="eastAsia"/>
          <w:sz w:val="30"/>
          <w:szCs w:val="30"/>
        </w:rPr>
        <w:t>对1000名信息技术骨干培训者进行为期10天的专项培训，重点提升混合式培训的设计</w:t>
      </w:r>
      <w:r w:rsidRPr="003F3BA4">
        <w:rPr>
          <w:rFonts w:ascii="仿宋_GB2312" w:eastAsia="仿宋_GB2312" w:hint="eastAsia"/>
          <w:sz w:val="30"/>
          <w:szCs w:val="30"/>
        </w:rPr>
        <w:lastRenderedPageBreak/>
        <w:t>与实施能力，为各地开展中小学教师信息技术应用能力培训培养骨干管理者和培训者，</w:t>
      </w:r>
      <w:r>
        <w:rPr>
          <w:rFonts w:ascii="仿宋_GB2312" w:eastAsia="仿宋_GB2312" w:hint="eastAsia"/>
          <w:sz w:val="30"/>
          <w:szCs w:val="30"/>
        </w:rPr>
        <w:t>推动网络研修与现场实践相结合的混合式培</w:t>
      </w:r>
      <w:r w:rsidRPr="003F3BA4">
        <w:rPr>
          <w:rFonts w:ascii="仿宋_GB2312" w:eastAsia="仿宋_GB2312" w:hint="eastAsia"/>
          <w:sz w:val="30"/>
          <w:szCs w:val="30"/>
        </w:rPr>
        <w:t>训的开展。</w:t>
      </w:r>
    </w:p>
    <w:p w:rsidR="004C1190" w:rsidRPr="00CB7378" w:rsidRDefault="004C1190"/>
    <w:sectPr w:rsidR="004C1190" w:rsidRPr="00CB73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190" w:rsidRDefault="004C1190" w:rsidP="00CB7378">
      <w:r>
        <w:separator/>
      </w:r>
    </w:p>
  </w:endnote>
  <w:endnote w:type="continuationSeparator" w:id="1">
    <w:p w:rsidR="004C1190" w:rsidRDefault="004C1190" w:rsidP="00CB73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190" w:rsidRDefault="004C1190" w:rsidP="00CB7378">
      <w:r>
        <w:separator/>
      </w:r>
    </w:p>
  </w:footnote>
  <w:footnote w:type="continuationSeparator" w:id="1">
    <w:p w:rsidR="004C1190" w:rsidRDefault="004C1190" w:rsidP="00CB7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378"/>
    <w:rsid w:val="004C1190"/>
    <w:rsid w:val="00CB7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7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7378"/>
    <w:rPr>
      <w:sz w:val="18"/>
      <w:szCs w:val="18"/>
    </w:rPr>
  </w:style>
  <w:style w:type="paragraph" w:styleId="a4">
    <w:name w:val="footer"/>
    <w:basedOn w:val="a"/>
    <w:link w:val="Char0"/>
    <w:uiPriority w:val="99"/>
    <w:semiHidden/>
    <w:unhideWhenUsed/>
    <w:rsid w:val="00CB73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7378"/>
    <w:rPr>
      <w:sz w:val="18"/>
      <w:szCs w:val="18"/>
    </w:rPr>
  </w:style>
  <w:style w:type="paragraph" w:customStyle="1" w:styleId="1">
    <w:name w:val="列出段落1"/>
    <w:basedOn w:val="a"/>
    <w:uiPriority w:val="34"/>
    <w:qFormat/>
    <w:rsid w:val="00CB7378"/>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289</Words>
  <Characters>1650</Characters>
  <Application>Microsoft Office Word</Application>
  <DocSecurity>0</DocSecurity>
  <Lines>13</Lines>
  <Paragraphs>3</Paragraphs>
  <ScaleCrop>false</ScaleCrop>
  <Company>成教学院</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2014-05-15T00:41:00Z</dcterms:created>
  <dcterms:modified xsi:type="dcterms:W3CDTF">2014-05-15T00:42:00Z</dcterms:modified>
</cp:coreProperties>
</file>